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9AA" w:rsidRDefault="00B339AA" w:rsidP="00B339AA">
      <w:pPr>
        <w:jc w:val="center"/>
        <w:rPr>
          <w:rFonts w:asciiTheme="majorHAnsi" w:hAnsiTheme="majorHAnsi"/>
        </w:rPr>
      </w:pPr>
    </w:p>
    <w:p w:rsidR="00B339AA" w:rsidRDefault="00B339AA" w:rsidP="0098645F">
      <w:pPr>
        <w:rPr>
          <w:rFonts w:ascii="Century Gothic" w:hAnsi="Century Gothic"/>
          <w:b/>
          <w:color w:val="4472C4"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339AA">
        <w:rPr>
          <w:rFonts w:ascii="Century Gothic" w:hAnsi="Century Gothic"/>
          <w:b/>
          <w:color w:val="4472C4"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Консультация для родителей на тему: «Безопасная перевозка детей в автомобиле».</w:t>
      </w:r>
    </w:p>
    <w:p w:rsidR="0098645F" w:rsidRDefault="0098645F" w:rsidP="0098645F">
      <w:pPr>
        <w:rPr>
          <w:rFonts w:ascii="Century Gothic" w:hAnsi="Century Gothic"/>
          <w:b/>
          <w:color w:val="4472C4"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Century Gothic" w:hAnsi="Century Gothic"/>
          <w:b/>
          <w:color w:val="4472C4"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rsidR="00B339AA" w:rsidRPr="0098645F" w:rsidRDefault="0098645F" w:rsidP="0098645F">
      <w:pPr>
        <w:rPr>
          <w:rFonts w:ascii="Century Gothic" w:hAnsi="Century Gothic"/>
        </w:rPr>
      </w:pPr>
      <w:r>
        <w:rPr>
          <w:rFonts w:ascii="Century Gothic" w:hAnsi="Century Gothic"/>
          <w:b/>
          <w:color w:val="4472C4"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bookmarkStart w:id="0" w:name="_GoBack"/>
      <w:bookmarkEnd w:id="0"/>
      <w:r>
        <w:rPr>
          <w:rFonts w:ascii="Century Gothic" w:hAnsi="Century Gothic"/>
          <w:b/>
          <w:color w:val="4472C4"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B339AA" w:rsidRPr="00B52084">
        <w:rPr>
          <w:rFonts w:ascii="Century Gothic" w:hAnsi="Century Gothic"/>
          <w:b/>
          <w:bCs/>
          <w:color w:val="0070C0"/>
        </w:rPr>
        <w:t>Уважаемые родители!</w:t>
      </w:r>
    </w:p>
    <w:p w:rsidR="00B339AA" w:rsidRPr="00B52084" w:rsidRDefault="00B339AA" w:rsidP="00B339AA">
      <w:pPr>
        <w:rPr>
          <w:rFonts w:ascii="Century Gothic" w:hAnsi="Century Gothic"/>
        </w:rPr>
      </w:pPr>
      <w:r w:rsidRPr="00B52084">
        <w:rPr>
          <w:rFonts w:ascii="Century Gothic" w:hAnsi="Century Gothic"/>
        </w:rPr>
        <w:t>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w:t>
      </w:r>
      <w:r w:rsidRPr="00B52084">
        <w:rPr>
          <w:rFonts w:ascii="Century Gothic" w:hAnsi="Century Gothic"/>
          <w:b/>
          <w:bCs/>
          <w:color w:val="0070C0"/>
          <w:u w:val="single"/>
        </w:rPr>
        <w:t>беспрекословно соблюдайте правила перевозки детей в автомобиле!</w:t>
      </w:r>
    </w:p>
    <w:p w:rsidR="00B339AA" w:rsidRPr="00B52084" w:rsidRDefault="00B339AA" w:rsidP="00B339AA">
      <w:pPr>
        <w:rPr>
          <w:rFonts w:ascii="Century Gothic" w:hAnsi="Century Gothic"/>
        </w:rPr>
      </w:pPr>
      <w:r w:rsidRPr="00B52084">
        <w:rPr>
          <w:rFonts w:ascii="Century Gothic" w:hAnsi="Century Gothic"/>
        </w:rPr>
        <w:t>Начнем с правовой стороны. Согласно Правилам Дорожного Движения, а именно пункту</w:t>
      </w:r>
      <w:hyperlink r:id="rId5" w:tgtFrame="_blank" w:history="1">
        <w:r w:rsidRPr="00B52084">
          <w:rPr>
            <w:rStyle w:val="a3"/>
            <w:rFonts w:ascii="Century Gothic" w:hAnsi="Century Gothic"/>
            <w:b/>
            <w:bCs/>
          </w:rPr>
          <w:t>22.9</w:t>
        </w:r>
      </w:hyperlink>
      <w:r w:rsidRPr="00B52084">
        <w:rPr>
          <w:rFonts w:ascii="Century Gothic" w:hAnsi="Century Gothic"/>
        </w:rPr>
        <w:t> Перевозка детей допускается при условии обеспечения их безопасности с учетом особенностей конструкции транспортного средства. Вся суть в том, что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Это детские кресла, которые продаются практически в каждом автомагазине, все они делятся на группы по возрасту и весу ребенка.</w:t>
      </w:r>
      <w:r w:rsidR="0098645F">
        <w:rPr>
          <w:rFonts w:ascii="Century Gothic" w:hAnsi="Century Gothic"/>
        </w:rPr>
        <w:t xml:space="preserve"> </w:t>
      </w:r>
      <w:r w:rsidRPr="00B52084">
        <w:rPr>
          <w:rFonts w:ascii="Century Gothic" w:hAnsi="Century Gothic"/>
        </w:rPr>
        <w:t>Не старайтесь брать кресло совсем на вырост. Помните, что здоровье и жизнь вашего ребенка дороже всего.</w:t>
      </w:r>
    </w:p>
    <w:p w:rsidR="00B339AA" w:rsidRPr="00B52084" w:rsidRDefault="00B339AA" w:rsidP="00B339AA">
      <w:pPr>
        <w:rPr>
          <w:rFonts w:ascii="Century Gothic" w:hAnsi="Century Gothic"/>
        </w:rPr>
      </w:pPr>
      <w:r w:rsidRPr="00B52084">
        <w:rPr>
          <w:rFonts w:ascii="Century Gothic" w:hAnsi="Century Gothic"/>
        </w:rPr>
        <w:t xml:space="preserve">Некоторые родители уверены, что правила перевозки детей в автомобиле это их личное </w:t>
      </w:r>
      <w:proofErr w:type="gramStart"/>
      <w:r w:rsidRPr="00B52084">
        <w:rPr>
          <w:rFonts w:ascii="Century Gothic" w:hAnsi="Century Gothic"/>
        </w:rPr>
        <w:t>дело</w:t>
      </w:r>
      <w:proofErr w:type="gramEnd"/>
      <w:r w:rsidRPr="00B52084">
        <w:rPr>
          <w:rFonts w:ascii="Century Gothic" w:hAnsi="Century Gothic"/>
        </w:rPr>
        <w:t xml:space="preserve"> и они сами в праве решать как им поступить. Но статистика говорит об обратном. 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B339AA" w:rsidRPr="00B52084" w:rsidRDefault="00B339AA" w:rsidP="00B339AA">
      <w:pPr>
        <w:rPr>
          <w:rFonts w:ascii="Century Gothic" w:hAnsi="Century Gothic"/>
          <w:b/>
          <w:bCs/>
          <w:color w:val="0070C0"/>
        </w:rPr>
      </w:pPr>
      <w:r w:rsidRPr="00B52084">
        <w:rPr>
          <w:rFonts w:ascii="Century Gothic" w:hAnsi="Century Gothic"/>
          <w:b/>
          <w:bCs/>
          <w:color w:val="0070C0"/>
        </w:rPr>
        <w:t>Правила безопасности перевозки детей в автомобиле</w:t>
      </w:r>
    </w:p>
    <w:p w:rsidR="00B339AA" w:rsidRPr="00B52084" w:rsidRDefault="00B339AA" w:rsidP="00B339AA">
      <w:pPr>
        <w:rPr>
          <w:rFonts w:ascii="Century Gothic" w:hAnsi="Century Gothic"/>
        </w:rPr>
      </w:pPr>
      <w:r w:rsidRPr="00B52084">
        <w:rPr>
          <w:rFonts w:ascii="Century Gothic" w:hAnsi="Century Gothic"/>
          <w:b/>
          <w:bCs/>
          <w:color w:val="0070C0"/>
        </w:rPr>
        <w:t>1. </w:t>
      </w:r>
      <w:r w:rsidRPr="00B52084">
        <w:rPr>
          <w:rFonts w:ascii="Century Gothic" w:hAnsi="Century Gothic"/>
        </w:rPr>
        <w:t xml:space="preserve">В обязательном порядку используйте для перевозки детей, </w:t>
      </w:r>
      <w:r w:rsidR="0098645F">
        <w:rPr>
          <w:rFonts w:ascii="Century Gothic" w:hAnsi="Century Gothic"/>
        </w:rPr>
        <w:t xml:space="preserve"> </w:t>
      </w:r>
      <w:r w:rsidRPr="00B52084">
        <w:rPr>
          <w:rFonts w:ascii="Century Gothic" w:hAnsi="Century Gothic"/>
        </w:rPr>
        <w:t>не</w:t>
      </w:r>
      <w:r w:rsidR="0098645F">
        <w:rPr>
          <w:rFonts w:ascii="Century Gothic" w:hAnsi="Century Gothic"/>
        </w:rPr>
        <w:t xml:space="preserve"> </w:t>
      </w:r>
      <w:r w:rsidRPr="00B52084">
        <w:rPr>
          <w:rFonts w:ascii="Century Gothic" w:hAnsi="Century Gothic"/>
        </w:rPr>
        <w:t>достигших 12 лет, специальные удерживающие устройства – оборудованные </w:t>
      </w:r>
      <w:hyperlink r:id="rId6" w:tgtFrame="_blank" w:history="1">
        <w:r w:rsidRPr="00B52084">
          <w:rPr>
            <w:rStyle w:val="a3"/>
            <w:rFonts w:ascii="Century Gothic" w:hAnsi="Century Gothic"/>
            <w:b/>
            <w:bCs/>
          </w:rPr>
          <w:t>детские автокресла</w:t>
        </w:r>
      </w:hyperlink>
      <w:r w:rsidRPr="00B52084">
        <w:rPr>
          <w:rFonts w:ascii="Century Gothic" w:hAnsi="Century Gothic"/>
        </w:rPr>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w:t>
      </w:r>
      <w:r w:rsidRPr="00B52084">
        <w:rPr>
          <w:rFonts w:ascii="Century Gothic" w:hAnsi="Century Gothic"/>
        </w:rPr>
        <w:br/>
        <w:t> </w:t>
      </w:r>
    </w:p>
    <w:p w:rsidR="00B339AA" w:rsidRPr="00B52084" w:rsidRDefault="00B339AA" w:rsidP="00B339AA">
      <w:pPr>
        <w:rPr>
          <w:rFonts w:ascii="Century Gothic" w:hAnsi="Century Gothic"/>
        </w:rPr>
      </w:pPr>
      <w:r w:rsidRPr="00B52084">
        <w:rPr>
          <w:rFonts w:ascii="Century Gothic" w:hAnsi="Century Gothic"/>
          <w:b/>
          <w:bCs/>
          <w:color w:val="0070C0"/>
        </w:rPr>
        <w:t>2. </w:t>
      </w:r>
      <w:r w:rsidRPr="00B52084">
        <w:rPr>
          <w:rFonts w:ascii="Century Gothic" w:hAnsi="Century Gothic"/>
        </w:rPr>
        <w:t xml:space="preserve">Как показывают исследования иностранных специалистов, около 90% автомобильных кресел устанавливаются неправильно. Зачастую взрослым лень </w:t>
      </w:r>
      <w:r w:rsidRPr="00B52084">
        <w:rPr>
          <w:rFonts w:ascii="Century Gothic" w:hAnsi="Century Gothic"/>
        </w:rPr>
        <w:lastRenderedPageBreak/>
        <w:t>внимательно прочесть и разобраться со всеми пунктами инструкции по эксплуатации автокресла. Некоторые родители, пытаясь сэкономить, покупают дешевые кресла, к которым прилагаются неполные или неточные инструкции. Иногда, чтобы не беспокоить лишний раз малыша, взрослые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98645F" w:rsidRDefault="00B339AA" w:rsidP="00B339AA">
      <w:pPr>
        <w:rPr>
          <w:rFonts w:ascii="Century Gothic" w:hAnsi="Century Gothic"/>
        </w:rPr>
      </w:pPr>
      <w:r w:rsidRPr="00B52084">
        <w:rPr>
          <w:rFonts w:ascii="Century Gothic" w:hAnsi="Century Gothic"/>
        </w:rPr>
        <w:t> </w:t>
      </w:r>
      <w:r w:rsidRPr="00B52084">
        <w:rPr>
          <w:rFonts w:ascii="Century Gothic" w:hAnsi="Century Gothic"/>
          <w:b/>
          <w:bCs/>
          <w:color w:val="0070C0"/>
        </w:rPr>
        <w:t>3.</w:t>
      </w:r>
      <w:r w:rsidRPr="00B52084">
        <w:rPr>
          <w:rFonts w:ascii="Century Gothic" w:hAnsi="Century Gothic"/>
          <w:color w:val="0070C0"/>
        </w:rPr>
        <w:t> </w:t>
      </w:r>
      <w:r w:rsidRPr="00B52084">
        <w:rPr>
          <w:rFonts w:ascii="Century Gothic" w:hAnsi="Century Gothic"/>
        </w:rPr>
        <w:t>Автомобильно кресло должно быть закреплено на заднем сидении посередине, чтобы при аварии ребенок не пострадал от сработавшей подушки безопасности.</w:t>
      </w:r>
      <w:r w:rsidRPr="00B52084">
        <w:rPr>
          <w:rFonts w:ascii="Century Gothic" w:hAnsi="Century Gothic"/>
        </w:rPr>
        <w:br/>
        <w:t> </w:t>
      </w:r>
    </w:p>
    <w:p w:rsidR="0098645F" w:rsidRDefault="00B339AA" w:rsidP="00B339AA">
      <w:pPr>
        <w:rPr>
          <w:rFonts w:ascii="Century Gothic" w:hAnsi="Century Gothic"/>
        </w:rPr>
      </w:pPr>
      <w:r w:rsidRPr="00B52084">
        <w:rPr>
          <w:rFonts w:ascii="Century Gothic" w:hAnsi="Century Gothic"/>
          <w:color w:val="0070C0"/>
        </w:rPr>
        <w:t>4. </w:t>
      </w:r>
      <w:r w:rsidRPr="00B52084">
        <w:rPr>
          <w:rFonts w:ascii="Century Gothic" w:hAnsi="Century Gothic"/>
        </w:rPr>
        <w:t xml:space="preserve">Старшие детки должны сидеть  на заднем сидении, а ремень безопасности должен всегда быть пристегнут даже тогда, когда речь идет о кратковременной поездке. Самое главное – научиться </w:t>
      </w:r>
      <w:proofErr w:type="gramStart"/>
      <w:r w:rsidRPr="00B52084">
        <w:rPr>
          <w:rFonts w:ascii="Century Gothic" w:hAnsi="Century Gothic"/>
        </w:rPr>
        <w:t>правильно</w:t>
      </w:r>
      <w:proofErr w:type="gramEnd"/>
      <w:r w:rsidRPr="00B52084">
        <w:rPr>
          <w:rFonts w:ascii="Century Gothic" w:hAnsi="Century Gothic"/>
        </w:rPr>
        <w:t xml:space="preserve">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r w:rsidRPr="00B52084">
        <w:rPr>
          <w:rFonts w:ascii="Century Gothic" w:hAnsi="Century Gothic"/>
        </w:rPr>
        <w:br/>
      </w:r>
    </w:p>
    <w:p w:rsidR="00B339AA" w:rsidRPr="00B52084" w:rsidRDefault="00B339AA" w:rsidP="00B339AA">
      <w:pPr>
        <w:rPr>
          <w:rFonts w:ascii="Century Gothic" w:hAnsi="Century Gothic"/>
        </w:rPr>
      </w:pPr>
      <w:r w:rsidRPr="00B52084">
        <w:rPr>
          <w:rFonts w:ascii="Century Gothic" w:hAnsi="Century Gothic"/>
        </w:rPr>
        <w:t> </w:t>
      </w:r>
      <w:r w:rsidRPr="00B52084">
        <w:rPr>
          <w:rFonts w:ascii="Century Gothic" w:hAnsi="Century Gothic"/>
          <w:b/>
          <w:bCs/>
          <w:color w:val="0070C0"/>
        </w:rPr>
        <w:t>5. </w:t>
      </w:r>
      <w:r w:rsidRPr="00B52084">
        <w:rPr>
          <w:rFonts w:ascii="Century Gothic" w:hAnsi="Century Gothic"/>
        </w:rPr>
        <w:t>Настройте зеркало так, чтобы ребенок всегда был в поле зрения, и была возможность без лишних движений увидеть, чем он занят. </w:t>
      </w:r>
    </w:p>
    <w:p w:rsidR="0098645F" w:rsidRDefault="00B339AA" w:rsidP="00B339AA">
      <w:pPr>
        <w:rPr>
          <w:rFonts w:ascii="Century Gothic" w:hAnsi="Century Gothic"/>
        </w:rPr>
      </w:pPr>
      <w:r w:rsidRPr="00B52084">
        <w:rPr>
          <w:rFonts w:ascii="Century Gothic" w:hAnsi="Century Gothic"/>
        </w:rPr>
        <w:t> </w:t>
      </w:r>
      <w:r w:rsidRPr="00B52084">
        <w:rPr>
          <w:rFonts w:ascii="Century Gothic" w:hAnsi="Century Gothic"/>
          <w:b/>
          <w:bCs/>
          <w:color w:val="0070C0"/>
        </w:rPr>
        <w:t>6. </w:t>
      </w:r>
      <w:r w:rsidRPr="00B52084">
        <w:rPr>
          <w:rFonts w:ascii="Century Gothic" w:hAnsi="Century Gothic"/>
        </w:rPr>
        <w:t>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r w:rsidRPr="00B52084">
        <w:rPr>
          <w:rFonts w:ascii="Century Gothic" w:hAnsi="Century Gothic"/>
        </w:rPr>
        <w:br/>
        <w:t> </w:t>
      </w:r>
    </w:p>
    <w:p w:rsidR="0098645F" w:rsidRDefault="00B339AA" w:rsidP="00B339AA">
      <w:pPr>
        <w:rPr>
          <w:rFonts w:ascii="Century Gothic" w:hAnsi="Century Gothic"/>
        </w:rPr>
      </w:pPr>
      <w:r w:rsidRPr="00B52084">
        <w:rPr>
          <w:rFonts w:ascii="Century Gothic" w:hAnsi="Century Gothic"/>
          <w:b/>
          <w:bCs/>
          <w:color w:val="0070C0"/>
        </w:rPr>
        <w:t>7. </w:t>
      </w:r>
      <w:r w:rsidRPr="00B52084">
        <w:rPr>
          <w:rFonts w:ascii="Century Gothic" w:hAnsi="Century Gothic"/>
        </w:rPr>
        <w:t>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r w:rsidRPr="00B52084">
        <w:rPr>
          <w:rFonts w:ascii="Century Gothic" w:hAnsi="Century Gothic"/>
        </w:rPr>
        <w:br/>
        <w:t> </w:t>
      </w:r>
    </w:p>
    <w:p w:rsidR="00B339AA" w:rsidRPr="00B52084" w:rsidRDefault="00B339AA" w:rsidP="00B339AA">
      <w:pPr>
        <w:rPr>
          <w:rFonts w:ascii="Century Gothic" w:hAnsi="Century Gothic"/>
        </w:rPr>
      </w:pPr>
      <w:r w:rsidRPr="00B52084">
        <w:rPr>
          <w:rFonts w:ascii="Century Gothic" w:hAnsi="Century Gothic"/>
          <w:b/>
          <w:bCs/>
          <w:color w:val="0070C0"/>
        </w:rPr>
        <w:t>8. </w:t>
      </w:r>
      <w:r w:rsidRPr="00B52084">
        <w:rPr>
          <w:rFonts w:ascii="Century Gothic" w:hAnsi="Century Gothic"/>
        </w:rPr>
        <w:t>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98645F" w:rsidRDefault="00B339AA" w:rsidP="00B339AA">
      <w:pPr>
        <w:rPr>
          <w:rFonts w:ascii="Century Gothic" w:hAnsi="Century Gothic"/>
        </w:rPr>
      </w:pPr>
      <w:r w:rsidRPr="00B52084">
        <w:rPr>
          <w:rFonts w:ascii="Century Gothic" w:hAnsi="Century Gothic"/>
        </w:rPr>
        <w:t> </w:t>
      </w:r>
      <w:r w:rsidRPr="00B52084">
        <w:rPr>
          <w:rFonts w:ascii="Century Gothic" w:hAnsi="Century Gothic"/>
          <w:b/>
          <w:bCs/>
          <w:color w:val="0070C0"/>
        </w:rPr>
        <w:t>9. </w:t>
      </w:r>
      <w:r w:rsidRPr="00B52084">
        <w:rPr>
          <w:rFonts w:ascii="Century Gothic" w:hAnsi="Century Gothic"/>
        </w:rPr>
        <w:t>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r w:rsidRPr="00B52084">
        <w:rPr>
          <w:rFonts w:ascii="Century Gothic" w:hAnsi="Century Gothic"/>
        </w:rPr>
        <w:br/>
        <w:t> </w:t>
      </w:r>
    </w:p>
    <w:p w:rsidR="00B339AA" w:rsidRPr="00B52084" w:rsidRDefault="00B339AA" w:rsidP="00B339AA">
      <w:pPr>
        <w:rPr>
          <w:rFonts w:ascii="Century Gothic" w:hAnsi="Century Gothic"/>
        </w:rPr>
      </w:pPr>
      <w:r w:rsidRPr="00B52084">
        <w:rPr>
          <w:rFonts w:ascii="Century Gothic" w:hAnsi="Century Gothic"/>
          <w:b/>
          <w:bCs/>
          <w:color w:val="0070C0"/>
        </w:rPr>
        <w:t>10.</w:t>
      </w:r>
      <w:r w:rsidRPr="00B52084">
        <w:rPr>
          <w:rFonts w:ascii="Century Gothic" w:hAnsi="Century Gothic"/>
          <w:color w:val="0070C0"/>
        </w:rPr>
        <w:t> </w:t>
      </w:r>
      <w:r w:rsidRPr="00B52084">
        <w:rPr>
          <w:rFonts w:ascii="Century Gothic" w:hAnsi="Century Gothic"/>
        </w:rPr>
        <w:t>Что бы не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B52084" w:rsidRPr="00B52084" w:rsidRDefault="00B52084" w:rsidP="00B339AA">
      <w:pPr>
        <w:rPr>
          <w:rFonts w:ascii="Century Gothic" w:hAnsi="Century Gothic"/>
        </w:rPr>
      </w:pPr>
      <w:r w:rsidRPr="00B52084">
        <w:rPr>
          <w:rFonts w:ascii="Century Gothic" w:hAnsi="Century Gothic"/>
          <w:b/>
          <w:color w:val="0070C0"/>
          <w:sz w:val="28"/>
          <w:szCs w:val="28"/>
          <w:u w:val="single"/>
        </w:rPr>
        <w:t>Автокресло –</w:t>
      </w:r>
      <w:r w:rsidRPr="00B52084">
        <w:rPr>
          <w:rFonts w:ascii="Century Gothic" w:hAnsi="Century Gothic"/>
          <w:color w:val="0070C0"/>
        </w:rPr>
        <w:t xml:space="preserve"> </w:t>
      </w:r>
      <w:r w:rsidRPr="00B52084">
        <w:rPr>
          <w:rFonts w:ascii="Century Gothic" w:hAnsi="Century Gothic"/>
        </w:rPr>
        <w:t>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B52084" w:rsidRPr="00B52084" w:rsidRDefault="00B52084" w:rsidP="00B52084">
      <w:pPr>
        <w:rPr>
          <w:rFonts w:ascii="Century Gothic" w:hAnsi="Century Gothic"/>
          <w:color w:val="0070C0"/>
        </w:rPr>
      </w:pPr>
      <w:r w:rsidRPr="00B52084">
        <w:rPr>
          <w:rFonts w:ascii="Century Gothic" w:hAnsi="Century Gothic"/>
          <w:i/>
          <w:iCs/>
          <w:color w:val="0070C0"/>
          <w:u w:val="single"/>
        </w:rPr>
        <w:t>Автокресло:</w:t>
      </w:r>
    </w:p>
    <w:p w:rsidR="00B52084" w:rsidRPr="00B52084" w:rsidRDefault="00B52084" w:rsidP="00B52084">
      <w:pPr>
        <w:rPr>
          <w:rFonts w:ascii="Century Gothic" w:hAnsi="Century Gothic"/>
        </w:rPr>
      </w:pPr>
      <w:r w:rsidRPr="00B52084">
        <w:rPr>
          <w:rFonts w:ascii="Century Gothic" w:hAnsi="Century Gothic"/>
        </w:rPr>
        <w:lastRenderedPageBreak/>
        <w:t>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B52084" w:rsidRPr="00B52084" w:rsidRDefault="00B52084" w:rsidP="00B52084">
      <w:pPr>
        <w:rPr>
          <w:rFonts w:ascii="Century Gothic" w:hAnsi="Century Gothic"/>
        </w:rPr>
      </w:pPr>
      <w:r w:rsidRPr="00B52084">
        <w:rPr>
          <w:rFonts w:ascii="Century Gothic" w:hAnsi="Century Gothic"/>
        </w:rPr>
        <w:t>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w:t>
      </w:r>
      <w:r w:rsidRPr="00B52084">
        <w:rPr>
          <w:rFonts w:ascii="Century Gothic" w:hAnsi="Century Gothic"/>
        </w:rPr>
        <w:br/>
        <w:t>Автомобильное кресло нужно фиксировать ремнями безопасности. Если их длина недостаточна, то нужно заменить ремни безопасности подходящими. Следите за тем, чтобы во время пристегивания ребенка ремнями, они не были перекручены.</w:t>
      </w:r>
    </w:p>
    <w:p w:rsidR="00B52084" w:rsidRPr="00B52084" w:rsidRDefault="00B52084" w:rsidP="00B52084">
      <w:pPr>
        <w:rPr>
          <w:rFonts w:ascii="Century Gothic" w:hAnsi="Century Gothic"/>
        </w:rPr>
      </w:pPr>
      <w:r w:rsidRPr="00B52084">
        <w:rPr>
          <w:rFonts w:ascii="Century Gothic" w:hAnsi="Century Gothic"/>
        </w:rPr>
        <w:t>Детское автомобильное кресло должно быть удобным для малыша. 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p>
    <w:p w:rsidR="00B52084" w:rsidRPr="00B52084" w:rsidRDefault="00B52084" w:rsidP="00B52084">
      <w:pPr>
        <w:rPr>
          <w:rFonts w:ascii="Century Gothic" w:hAnsi="Century Gothic"/>
        </w:rPr>
      </w:pPr>
      <w:r w:rsidRPr="00B52084">
        <w:rPr>
          <w:rFonts w:ascii="Century Gothic" w:hAnsi="Century Gothic"/>
        </w:rPr>
        <w:t>Ребенка до одного года нужно располагать спиной по движению. Дело в том, что в таком возрасте малыш еще не может регулировать силу движения своей головы, поэтому даже при небольшом торможении, он легко может травмироваться.</w:t>
      </w:r>
      <w:r w:rsidRPr="00B52084">
        <w:rPr>
          <w:rFonts w:ascii="Century Gothic" w:hAnsi="Century Gothic"/>
        </w:rPr>
        <w:br/>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B52084" w:rsidRPr="00B52084" w:rsidRDefault="00B52084" w:rsidP="00B52084">
      <w:pPr>
        <w:rPr>
          <w:rFonts w:ascii="Century Gothic" w:hAnsi="Century Gothic"/>
        </w:rPr>
      </w:pPr>
      <w:r w:rsidRPr="00B52084">
        <w:rPr>
          <w:rFonts w:ascii="Century Gothic" w:hAnsi="Century Gothic"/>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B52084" w:rsidRPr="00B52084" w:rsidRDefault="00B52084" w:rsidP="00B52084">
      <w:pPr>
        <w:rPr>
          <w:rFonts w:ascii="Century Gothic" w:hAnsi="Century Gothic"/>
          <w:color w:val="0070C0"/>
        </w:rPr>
      </w:pPr>
      <w:r w:rsidRPr="00B52084">
        <w:rPr>
          <w:rFonts w:ascii="Century Gothic" w:hAnsi="Century Gothic"/>
          <w:b/>
          <w:bCs/>
          <w:color w:val="0070C0"/>
        </w:rPr>
        <w:t>«Какое кресло выбрать?»</w:t>
      </w:r>
    </w:p>
    <w:p w:rsidR="00B52084" w:rsidRPr="00B52084" w:rsidRDefault="00B52084" w:rsidP="00B52084">
      <w:pPr>
        <w:rPr>
          <w:rFonts w:ascii="Century Gothic" w:hAnsi="Century Gothic"/>
        </w:rPr>
      </w:pPr>
      <w:r w:rsidRPr="00B52084">
        <w:rPr>
          <w:rFonts w:ascii="Century Gothic" w:hAnsi="Century Gothic"/>
        </w:rPr>
        <w:t>Детских дешевых отечественных кресел пока нет. На рынке – это импорт. Рыночный вариант, что подешевле,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B52084" w:rsidRPr="00B52084" w:rsidRDefault="00B52084" w:rsidP="00B52084">
      <w:pPr>
        <w:rPr>
          <w:rFonts w:ascii="Century Gothic" w:hAnsi="Century Gothic"/>
        </w:rPr>
      </w:pPr>
      <w:r w:rsidRPr="00B52084">
        <w:rPr>
          <w:rFonts w:ascii="Century Gothic" w:hAnsi="Century Gothic"/>
        </w:rPr>
        <w:lastRenderedPageBreak/>
        <w:t>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металлическими.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B52084" w:rsidRPr="00B52084" w:rsidRDefault="00B52084" w:rsidP="00B52084">
      <w:pPr>
        <w:rPr>
          <w:rFonts w:ascii="Century Gothic" w:hAnsi="Century Gothic"/>
        </w:rPr>
      </w:pPr>
      <w:r w:rsidRPr="00B52084">
        <w:rPr>
          <w:rFonts w:ascii="Century Gothic" w:hAnsi="Century Gothic"/>
        </w:rPr>
        <w:t>В зависимости от веса и возраста ребенка, кресла распределяют на пять категорий:</w:t>
      </w:r>
    </w:p>
    <w:p w:rsidR="00B52084" w:rsidRPr="00B52084" w:rsidRDefault="00B52084" w:rsidP="00B52084">
      <w:pPr>
        <w:rPr>
          <w:rFonts w:ascii="Century Gothic" w:hAnsi="Century Gothic"/>
        </w:rPr>
      </w:pPr>
      <w:r w:rsidRPr="00B52084">
        <w:rPr>
          <w:rFonts w:ascii="Century Gothic" w:hAnsi="Century Gothic"/>
        </w:rPr>
        <w:t>- «0» (младенцы) – 0-10 кг (от 0 до 9 месяцев);</w:t>
      </w:r>
    </w:p>
    <w:p w:rsidR="00B52084" w:rsidRPr="00B52084" w:rsidRDefault="00B52084" w:rsidP="00B52084">
      <w:pPr>
        <w:rPr>
          <w:rFonts w:ascii="Century Gothic" w:hAnsi="Century Gothic"/>
        </w:rPr>
      </w:pPr>
      <w:r w:rsidRPr="00B52084">
        <w:rPr>
          <w:rFonts w:ascii="Century Gothic" w:hAnsi="Century Gothic"/>
        </w:rPr>
        <w:t>- «0+» («младенцы+») – 0-13кг (от 0 до 18 месяцев);</w:t>
      </w:r>
    </w:p>
    <w:p w:rsidR="00B52084" w:rsidRPr="00B52084" w:rsidRDefault="00B52084" w:rsidP="00B52084">
      <w:pPr>
        <w:rPr>
          <w:rFonts w:ascii="Century Gothic" w:hAnsi="Century Gothic"/>
        </w:rPr>
      </w:pPr>
      <w:r w:rsidRPr="00B52084">
        <w:rPr>
          <w:rFonts w:ascii="Century Gothic" w:hAnsi="Century Gothic"/>
        </w:rPr>
        <w:t>- «1» («малыши») – 9-18 кг (от 8 месяцев до 4 лет);</w:t>
      </w:r>
    </w:p>
    <w:p w:rsidR="00B52084" w:rsidRPr="00B52084" w:rsidRDefault="00B52084" w:rsidP="00B52084">
      <w:pPr>
        <w:rPr>
          <w:rFonts w:ascii="Century Gothic" w:hAnsi="Century Gothic"/>
        </w:rPr>
      </w:pPr>
      <w:r w:rsidRPr="00B52084">
        <w:rPr>
          <w:rFonts w:ascii="Century Gothic" w:hAnsi="Century Gothic"/>
        </w:rPr>
        <w:t>- «2» («малыши») – 15-25 кг (от 3 лет до 7 лет);</w:t>
      </w:r>
    </w:p>
    <w:p w:rsidR="00B52084" w:rsidRPr="00B52084" w:rsidRDefault="00B52084" w:rsidP="00B52084">
      <w:pPr>
        <w:rPr>
          <w:rFonts w:ascii="Century Gothic" w:hAnsi="Century Gothic"/>
        </w:rPr>
      </w:pPr>
      <w:r w:rsidRPr="00B52084">
        <w:rPr>
          <w:rFonts w:ascii="Century Gothic" w:hAnsi="Century Gothic"/>
        </w:rPr>
        <w:t>- «3» («юниоры») – 22-36 кг (от 5 до 12 лет).</w:t>
      </w:r>
    </w:p>
    <w:p w:rsidR="00B52084" w:rsidRPr="00B52084" w:rsidRDefault="00B52084" w:rsidP="00B52084">
      <w:pPr>
        <w:rPr>
          <w:rFonts w:ascii="Century Gothic" w:hAnsi="Century Gothic"/>
        </w:rPr>
      </w:pPr>
      <w:r w:rsidRPr="00B52084">
        <w:rPr>
          <w:rFonts w:ascii="Century Gothic" w:hAnsi="Century Gothic"/>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B52084" w:rsidRPr="00B52084" w:rsidRDefault="00B52084" w:rsidP="00B52084">
      <w:pPr>
        <w:rPr>
          <w:rFonts w:ascii="Century Gothic" w:hAnsi="Century Gothic"/>
          <w:color w:val="0070C0"/>
        </w:rPr>
      </w:pPr>
      <w:r w:rsidRPr="00B52084">
        <w:rPr>
          <w:rFonts w:ascii="Century Gothic" w:hAnsi="Century Gothic"/>
          <w:b/>
          <w:bCs/>
          <w:color w:val="0070C0"/>
        </w:rPr>
        <w:t xml:space="preserve"> «Почему не мамины руки?»</w:t>
      </w:r>
    </w:p>
    <w:p w:rsidR="00B52084" w:rsidRDefault="00B52084" w:rsidP="00B52084">
      <w:pPr>
        <w:rPr>
          <w:rFonts w:ascii="Century Gothic" w:hAnsi="Century Gothic"/>
        </w:rPr>
      </w:pPr>
      <w:r w:rsidRPr="00B52084">
        <w:rPr>
          <w:rFonts w:ascii="Century Gothic" w:hAnsi="Century Gothic"/>
        </w:rPr>
        <w:t>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B52084" w:rsidRPr="00B52084" w:rsidRDefault="00B52084" w:rsidP="00B52084">
      <w:pPr>
        <w:rPr>
          <w:rFonts w:ascii="Century Gothic" w:hAnsi="Century Gothic"/>
          <w:i/>
          <w:color w:val="0070C0"/>
          <w:sz w:val="48"/>
          <w:szCs w:val="48"/>
        </w:rPr>
      </w:pPr>
      <w:r w:rsidRPr="00B52084">
        <w:rPr>
          <w:rFonts w:ascii="Century Gothic" w:hAnsi="Century Gothic"/>
          <w:i/>
          <w:color w:val="0070C0"/>
          <w:sz w:val="48"/>
          <w:szCs w:val="48"/>
        </w:rPr>
        <w:t>Жизнь – это самое дорогое, что есть у человека. Поэтому не экономьте на безопасности своих детей!</w:t>
      </w:r>
    </w:p>
    <w:sectPr w:rsidR="00B52084" w:rsidRPr="00B52084" w:rsidSect="00B339AA">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9AA"/>
    <w:rsid w:val="00263604"/>
    <w:rsid w:val="00311091"/>
    <w:rsid w:val="003E3949"/>
    <w:rsid w:val="00683D4E"/>
    <w:rsid w:val="0087340A"/>
    <w:rsid w:val="0098645F"/>
    <w:rsid w:val="00A0533A"/>
    <w:rsid w:val="00B339AA"/>
    <w:rsid w:val="00B52084"/>
    <w:rsid w:val="00EB7D1D"/>
    <w:rsid w:val="00F36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9AA"/>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39A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9AA"/>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39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0565">
      <w:bodyDiv w:val="1"/>
      <w:marLeft w:val="0"/>
      <w:marRight w:val="0"/>
      <w:marTop w:val="0"/>
      <w:marBottom w:val="0"/>
      <w:divBdr>
        <w:top w:val="none" w:sz="0" w:space="0" w:color="auto"/>
        <w:left w:val="none" w:sz="0" w:space="0" w:color="auto"/>
        <w:bottom w:val="none" w:sz="0" w:space="0" w:color="auto"/>
        <w:right w:val="none" w:sz="0" w:space="0" w:color="auto"/>
      </w:divBdr>
    </w:div>
    <w:div w:id="134565626">
      <w:bodyDiv w:val="1"/>
      <w:marLeft w:val="0"/>
      <w:marRight w:val="0"/>
      <w:marTop w:val="0"/>
      <w:marBottom w:val="0"/>
      <w:divBdr>
        <w:top w:val="none" w:sz="0" w:space="0" w:color="auto"/>
        <w:left w:val="none" w:sz="0" w:space="0" w:color="auto"/>
        <w:bottom w:val="none" w:sz="0" w:space="0" w:color="auto"/>
        <w:right w:val="none" w:sz="0" w:space="0" w:color="auto"/>
      </w:divBdr>
    </w:div>
    <w:div w:id="442500544">
      <w:bodyDiv w:val="1"/>
      <w:marLeft w:val="0"/>
      <w:marRight w:val="0"/>
      <w:marTop w:val="0"/>
      <w:marBottom w:val="0"/>
      <w:divBdr>
        <w:top w:val="none" w:sz="0" w:space="0" w:color="auto"/>
        <w:left w:val="none" w:sz="0" w:space="0" w:color="auto"/>
        <w:bottom w:val="none" w:sz="0" w:space="0" w:color="auto"/>
        <w:right w:val="none" w:sz="0" w:space="0" w:color="auto"/>
      </w:divBdr>
      <w:divsChild>
        <w:div w:id="1727602936">
          <w:marLeft w:val="0"/>
          <w:marRight w:val="0"/>
          <w:marTop w:val="0"/>
          <w:marBottom w:val="0"/>
          <w:divBdr>
            <w:top w:val="none" w:sz="0" w:space="0" w:color="auto"/>
            <w:left w:val="none" w:sz="0" w:space="0" w:color="auto"/>
            <w:bottom w:val="none" w:sz="0" w:space="0" w:color="auto"/>
            <w:right w:val="none" w:sz="0" w:space="0" w:color="auto"/>
          </w:divBdr>
        </w:div>
        <w:div w:id="1690447028">
          <w:marLeft w:val="0"/>
          <w:marRight w:val="0"/>
          <w:marTop w:val="0"/>
          <w:marBottom w:val="0"/>
          <w:divBdr>
            <w:top w:val="none" w:sz="0" w:space="0" w:color="auto"/>
            <w:left w:val="none" w:sz="0" w:space="0" w:color="auto"/>
            <w:bottom w:val="none" w:sz="0" w:space="0" w:color="auto"/>
            <w:right w:val="none" w:sz="0" w:space="0" w:color="auto"/>
          </w:divBdr>
        </w:div>
        <w:div w:id="62729058">
          <w:marLeft w:val="0"/>
          <w:marRight w:val="0"/>
          <w:marTop w:val="0"/>
          <w:marBottom w:val="0"/>
          <w:divBdr>
            <w:top w:val="none" w:sz="0" w:space="0" w:color="auto"/>
            <w:left w:val="none" w:sz="0" w:space="0" w:color="auto"/>
            <w:bottom w:val="none" w:sz="0" w:space="0" w:color="auto"/>
            <w:right w:val="none" w:sz="0" w:space="0" w:color="auto"/>
          </w:divBdr>
        </w:div>
        <w:div w:id="1569681616">
          <w:marLeft w:val="0"/>
          <w:marRight w:val="0"/>
          <w:marTop w:val="0"/>
          <w:marBottom w:val="0"/>
          <w:divBdr>
            <w:top w:val="none" w:sz="0" w:space="0" w:color="auto"/>
            <w:left w:val="none" w:sz="0" w:space="0" w:color="auto"/>
            <w:bottom w:val="none" w:sz="0" w:space="0" w:color="auto"/>
            <w:right w:val="none" w:sz="0" w:space="0" w:color="auto"/>
          </w:divBdr>
        </w:div>
        <w:div w:id="185563104">
          <w:marLeft w:val="0"/>
          <w:marRight w:val="0"/>
          <w:marTop w:val="0"/>
          <w:marBottom w:val="0"/>
          <w:divBdr>
            <w:top w:val="none" w:sz="0" w:space="0" w:color="auto"/>
            <w:left w:val="none" w:sz="0" w:space="0" w:color="auto"/>
            <w:bottom w:val="none" w:sz="0" w:space="0" w:color="auto"/>
            <w:right w:val="none" w:sz="0" w:space="0" w:color="auto"/>
          </w:divBdr>
        </w:div>
        <w:div w:id="77945494">
          <w:marLeft w:val="0"/>
          <w:marRight w:val="0"/>
          <w:marTop w:val="0"/>
          <w:marBottom w:val="0"/>
          <w:divBdr>
            <w:top w:val="none" w:sz="0" w:space="0" w:color="auto"/>
            <w:left w:val="none" w:sz="0" w:space="0" w:color="auto"/>
            <w:bottom w:val="none" w:sz="0" w:space="0" w:color="auto"/>
            <w:right w:val="none" w:sz="0" w:space="0" w:color="auto"/>
          </w:divBdr>
        </w:div>
        <w:div w:id="1523276271">
          <w:marLeft w:val="0"/>
          <w:marRight w:val="0"/>
          <w:marTop w:val="0"/>
          <w:marBottom w:val="0"/>
          <w:divBdr>
            <w:top w:val="none" w:sz="0" w:space="0" w:color="auto"/>
            <w:left w:val="none" w:sz="0" w:space="0" w:color="auto"/>
            <w:bottom w:val="none" w:sz="0" w:space="0" w:color="auto"/>
            <w:right w:val="none" w:sz="0" w:space="0" w:color="auto"/>
          </w:divBdr>
        </w:div>
        <w:div w:id="1115515453">
          <w:marLeft w:val="0"/>
          <w:marRight w:val="0"/>
          <w:marTop w:val="0"/>
          <w:marBottom w:val="0"/>
          <w:divBdr>
            <w:top w:val="none" w:sz="0" w:space="0" w:color="auto"/>
            <w:left w:val="none" w:sz="0" w:space="0" w:color="auto"/>
            <w:bottom w:val="none" w:sz="0" w:space="0" w:color="auto"/>
            <w:right w:val="none" w:sz="0" w:space="0" w:color="auto"/>
          </w:divBdr>
        </w:div>
        <w:div w:id="1088891445">
          <w:marLeft w:val="0"/>
          <w:marRight w:val="0"/>
          <w:marTop w:val="0"/>
          <w:marBottom w:val="0"/>
          <w:divBdr>
            <w:top w:val="none" w:sz="0" w:space="0" w:color="auto"/>
            <w:left w:val="none" w:sz="0" w:space="0" w:color="auto"/>
            <w:bottom w:val="none" w:sz="0" w:space="0" w:color="auto"/>
            <w:right w:val="none" w:sz="0" w:space="0" w:color="auto"/>
          </w:divBdr>
        </w:div>
        <w:div w:id="1234045536">
          <w:marLeft w:val="0"/>
          <w:marRight w:val="0"/>
          <w:marTop w:val="0"/>
          <w:marBottom w:val="0"/>
          <w:divBdr>
            <w:top w:val="none" w:sz="0" w:space="0" w:color="auto"/>
            <w:left w:val="none" w:sz="0" w:space="0" w:color="auto"/>
            <w:bottom w:val="none" w:sz="0" w:space="0" w:color="auto"/>
            <w:right w:val="none" w:sz="0" w:space="0" w:color="auto"/>
          </w:divBdr>
        </w:div>
        <w:div w:id="365256717">
          <w:marLeft w:val="0"/>
          <w:marRight w:val="0"/>
          <w:marTop w:val="0"/>
          <w:marBottom w:val="0"/>
          <w:divBdr>
            <w:top w:val="none" w:sz="0" w:space="0" w:color="auto"/>
            <w:left w:val="none" w:sz="0" w:space="0" w:color="auto"/>
            <w:bottom w:val="none" w:sz="0" w:space="0" w:color="auto"/>
            <w:right w:val="none" w:sz="0" w:space="0" w:color="auto"/>
          </w:divBdr>
        </w:div>
        <w:div w:id="2135364984">
          <w:marLeft w:val="0"/>
          <w:marRight w:val="0"/>
          <w:marTop w:val="0"/>
          <w:marBottom w:val="0"/>
          <w:divBdr>
            <w:top w:val="none" w:sz="0" w:space="0" w:color="auto"/>
            <w:left w:val="none" w:sz="0" w:space="0" w:color="auto"/>
            <w:bottom w:val="none" w:sz="0" w:space="0" w:color="auto"/>
            <w:right w:val="none" w:sz="0" w:space="0" w:color="auto"/>
          </w:divBdr>
        </w:div>
        <w:div w:id="599030688">
          <w:marLeft w:val="0"/>
          <w:marRight w:val="0"/>
          <w:marTop w:val="0"/>
          <w:marBottom w:val="0"/>
          <w:divBdr>
            <w:top w:val="none" w:sz="0" w:space="0" w:color="auto"/>
            <w:left w:val="none" w:sz="0" w:space="0" w:color="auto"/>
            <w:bottom w:val="none" w:sz="0" w:space="0" w:color="auto"/>
            <w:right w:val="none" w:sz="0" w:space="0" w:color="auto"/>
          </w:divBdr>
        </w:div>
        <w:div w:id="1562786498">
          <w:marLeft w:val="0"/>
          <w:marRight w:val="0"/>
          <w:marTop w:val="0"/>
          <w:marBottom w:val="0"/>
          <w:divBdr>
            <w:top w:val="none" w:sz="0" w:space="0" w:color="auto"/>
            <w:left w:val="none" w:sz="0" w:space="0" w:color="auto"/>
            <w:bottom w:val="none" w:sz="0" w:space="0" w:color="auto"/>
            <w:right w:val="none" w:sz="0" w:space="0" w:color="auto"/>
          </w:divBdr>
        </w:div>
        <w:div w:id="1332752489">
          <w:marLeft w:val="0"/>
          <w:marRight w:val="0"/>
          <w:marTop w:val="0"/>
          <w:marBottom w:val="0"/>
          <w:divBdr>
            <w:top w:val="none" w:sz="0" w:space="0" w:color="auto"/>
            <w:left w:val="none" w:sz="0" w:space="0" w:color="auto"/>
            <w:bottom w:val="none" w:sz="0" w:space="0" w:color="auto"/>
            <w:right w:val="none" w:sz="0" w:space="0" w:color="auto"/>
          </w:divBdr>
        </w:div>
        <w:div w:id="1422213582">
          <w:marLeft w:val="0"/>
          <w:marRight w:val="0"/>
          <w:marTop w:val="0"/>
          <w:marBottom w:val="0"/>
          <w:divBdr>
            <w:top w:val="none" w:sz="0" w:space="0" w:color="auto"/>
            <w:left w:val="none" w:sz="0" w:space="0" w:color="auto"/>
            <w:bottom w:val="none" w:sz="0" w:space="0" w:color="auto"/>
            <w:right w:val="none" w:sz="0" w:space="0" w:color="auto"/>
          </w:divBdr>
        </w:div>
      </w:divsChild>
    </w:div>
    <w:div w:id="606155400">
      <w:bodyDiv w:val="1"/>
      <w:marLeft w:val="0"/>
      <w:marRight w:val="0"/>
      <w:marTop w:val="0"/>
      <w:marBottom w:val="0"/>
      <w:divBdr>
        <w:top w:val="none" w:sz="0" w:space="0" w:color="auto"/>
        <w:left w:val="none" w:sz="0" w:space="0" w:color="auto"/>
        <w:bottom w:val="none" w:sz="0" w:space="0" w:color="auto"/>
        <w:right w:val="none" w:sz="0" w:space="0" w:color="auto"/>
      </w:divBdr>
    </w:div>
    <w:div w:id="167491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vtokreslakarapuz.ru/" TargetMode="External"/><Relationship Id="rId5" Type="http://schemas.openxmlformats.org/officeDocument/2006/relationships/hyperlink" Target="http://zakon-auto.ru/pdd/transportation-of-people.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1546</Words>
  <Characters>8817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Светлана</cp:lastModifiedBy>
  <cp:revision>12</cp:revision>
  <dcterms:created xsi:type="dcterms:W3CDTF">2015-02-02T18:37:00Z</dcterms:created>
  <dcterms:modified xsi:type="dcterms:W3CDTF">2017-03-04T14:02:00Z</dcterms:modified>
</cp:coreProperties>
</file>